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8BBA" w14:textId="77777777" w:rsidR="00B46C48" w:rsidRDefault="00B46C4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hAnsi="Calibri"/>
          <w:u w:color="000000"/>
        </w:rPr>
      </w:pPr>
    </w:p>
    <w:tbl>
      <w:tblPr>
        <w:tblStyle w:val="Grilledutableau"/>
        <w:tblW w:w="9914" w:type="dxa"/>
        <w:tblLook w:val="04A0" w:firstRow="1" w:lastRow="0" w:firstColumn="1" w:lastColumn="0" w:noHBand="0" w:noVBand="1"/>
      </w:tblPr>
      <w:tblGrid>
        <w:gridCol w:w="4957"/>
        <w:gridCol w:w="4957"/>
      </w:tblGrid>
      <w:tr w:rsidR="003B0340" w14:paraId="5868E386" w14:textId="77777777" w:rsidTr="003B0340">
        <w:trPr>
          <w:trHeight w:val="2862"/>
        </w:trPr>
        <w:tc>
          <w:tcPr>
            <w:tcW w:w="4957" w:type="dxa"/>
          </w:tcPr>
          <w:p w14:paraId="26AA98BA" w14:textId="77777777" w:rsidR="003B0340" w:rsidRDefault="003B0340" w:rsidP="00A276D4">
            <w:r>
              <w:rPr>
                <w:noProof/>
              </w:rPr>
              <w:drawing>
                <wp:inline distT="0" distB="0" distL="0" distR="0" wp14:anchorId="4AED6D16" wp14:editId="117EC3EE">
                  <wp:extent cx="1682750" cy="9512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951230"/>
                          </a:xfrm>
                          <a:prstGeom prst="rect">
                            <a:avLst/>
                          </a:prstGeom>
                          <a:noFill/>
                          <a:ln>
                            <a:noFill/>
                          </a:ln>
                        </pic:spPr>
                      </pic:pic>
                    </a:graphicData>
                  </a:graphic>
                </wp:inline>
              </w:drawing>
            </w:r>
          </w:p>
        </w:tc>
        <w:tc>
          <w:tcPr>
            <w:tcW w:w="4957" w:type="dxa"/>
          </w:tcPr>
          <w:p w14:paraId="0A4A84A0" w14:textId="77777777" w:rsidR="003B0340" w:rsidRPr="00250868" w:rsidRDefault="003B0340" w:rsidP="003B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cs="Arial"/>
              </w:rPr>
            </w:pPr>
            <w:bookmarkStart w:id="0" w:name="_Hlk121216604"/>
            <w:proofErr w:type="spellStart"/>
            <w:r w:rsidRPr="00250868">
              <w:rPr>
                <w:rFonts w:ascii="Arial" w:hAnsi="Arial" w:cs="Arial"/>
              </w:rPr>
              <w:t>Délégation</w:t>
            </w:r>
            <w:proofErr w:type="spellEnd"/>
            <w:r w:rsidRPr="00250868">
              <w:rPr>
                <w:rFonts w:ascii="Arial" w:hAnsi="Arial" w:cs="Arial"/>
              </w:rPr>
              <w:t xml:space="preserve"> </w:t>
            </w:r>
            <w:proofErr w:type="spellStart"/>
            <w:r w:rsidRPr="00250868">
              <w:rPr>
                <w:rFonts w:ascii="Arial" w:hAnsi="Arial" w:cs="Arial"/>
              </w:rPr>
              <w:t>académique</w:t>
            </w:r>
            <w:proofErr w:type="spellEnd"/>
            <w:r w:rsidRPr="00250868">
              <w:rPr>
                <w:rFonts w:ascii="Arial" w:hAnsi="Arial" w:cs="Arial"/>
              </w:rPr>
              <w:t xml:space="preserve"> à </w:t>
            </w:r>
            <w:proofErr w:type="spellStart"/>
            <w:r w:rsidRPr="00250868">
              <w:rPr>
                <w:rFonts w:ascii="Arial" w:hAnsi="Arial" w:cs="Arial"/>
              </w:rPr>
              <w:t>l’action</w:t>
            </w:r>
            <w:proofErr w:type="spellEnd"/>
            <w:r w:rsidRPr="00250868">
              <w:rPr>
                <w:rFonts w:ascii="Arial" w:hAnsi="Arial" w:cs="Arial"/>
              </w:rPr>
              <w:t xml:space="preserve"> </w:t>
            </w:r>
            <w:proofErr w:type="spellStart"/>
            <w:r w:rsidRPr="00250868">
              <w:rPr>
                <w:rFonts w:ascii="Arial" w:hAnsi="Arial" w:cs="Arial"/>
              </w:rPr>
              <w:t>culturelle</w:t>
            </w:r>
            <w:proofErr w:type="spellEnd"/>
            <w:r w:rsidRPr="00250868">
              <w:rPr>
                <w:rFonts w:ascii="Arial" w:hAnsi="Arial" w:cs="Arial"/>
              </w:rPr>
              <w:t xml:space="preserve"> </w:t>
            </w:r>
            <w:proofErr w:type="spellStart"/>
            <w:r>
              <w:rPr>
                <w:rFonts w:ascii="Arial" w:hAnsi="Arial" w:cs="Arial"/>
              </w:rPr>
              <w:t>Tél</w:t>
            </w:r>
            <w:proofErr w:type="spellEnd"/>
            <w:proofErr w:type="gramStart"/>
            <w:r>
              <w:rPr>
                <w:rFonts w:ascii="Arial" w:hAnsi="Arial" w:cs="Arial"/>
              </w:rPr>
              <w:t>. :</w:t>
            </w:r>
            <w:proofErr w:type="gramEnd"/>
            <w:r>
              <w:rPr>
                <w:rFonts w:ascii="Arial" w:hAnsi="Arial" w:cs="Arial"/>
              </w:rPr>
              <w:t xml:space="preserve"> 02 32 08 91 00 – site </w:t>
            </w:r>
            <w:r w:rsidRPr="00250868">
              <w:rPr>
                <w:rFonts w:ascii="Arial" w:hAnsi="Arial" w:cs="Arial"/>
              </w:rPr>
              <w:t>de Rouen</w:t>
            </w:r>
          </w:p>
          <w:p w14:paraId="67CE9456" w14:textId="77777777" w:rsidR="003B0340" w:rsidRPr="00250868" w:rsidRDefault="003B0340" w:rsidP="003B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cs="Arial"/>
              </w:rPr>
            </w:pPr>
            <w:proofErr w:type="spellStart"/>
            <w:r>
              <w:rPr>
                <w:rFonts w:ascii="Arial" w:hAnsi="Arial" w:cs="Arial"/>
              </w:rPr>
              <w:t>Tél</w:t>
            </w:r>
            <w:proofErr w:type="spellEnd"/>
            <w:proofErr w:type="gramStart"/>
            <w:r>
              <w:rPr>
                <w:rFonts w:ascii="Arial" w:hAnsi="Arial" w:cs="Arial"/>
              </w:rPr>
              <w:t>. :</w:t>
            </w:r>
            <w:proofErr w:type="gramEnd"/>
            <w:r>
              <w:rPr>
                <w:rFonts w:ascii="Arial" w:hAnsi="Arial" w:cs="Arial"/>
              </w:rPr>
              <w:t xml:space="preserve"> 02 31 30 08 95 – site de Ca</w:t>
            </w:r>
            <w:r w:rsidRPr="00250868">
              <w:rPr>
                <w:rFonts w:ascii="Arial" w:hAnsi="Arial" w:cs="Arial"/>
              </w:rPr>
              <w:t>en</w:t>
            </w:r>
          </w:p>
          <w:p w14:paraId="7B1D9981" w14:textId="77777777" w:rsidR="003B0340" w:rsidRDefault="003B0340" w:rsidP="003B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hAnsi="Arial" w:cs="Arial"/>
              </w:rPr>
            </w:pPr>
            <w:proofErr w:type="spellStart"/>
            <w:proofErr w:type="gramStart"/>
            <w:r>
              <w:rPr>
                <w:rFonts w:ascii="Arial" w:hAnsi="Arial" w:cs="Arial"/>
              </w:rPr>
              <w:t>Courriel</w:t>
            </w:r>
            <w:proofErr w:type="spellEnd"/>
            <w:r>
              <w:rPr>
                <w:rFonts w:ascii="Arial" w:hAnsi="Arial" w:cs="Arial"/>
              </w:rPr>
              <w:t> :</w:t>
            </w:r>
            <w:proofErr w:type="gramEnd"/>
            <w:r>
              <w:rPr>
                <w:rFonts w:ascii="Arial" w:hAnsi="Arial" w:cs="Arial"/>
              </w:rPr>
              <w:t xml:space="preserve"> </w:t>
            </w:r>
            <w:hyperlink r:id="rId8" w:history="1">
              <w:r w:rsidRPr="008D6D1F">
                <w:rPr>
                  <w:rStyle w:val="Lienhypertexte"/>
                  <w:rFonts w:ascii="Arial" w:hAnsi="Arial" w:cs="Arial"/>
                  <w:color w:val="0000FF"/>
                </w:rPr>
                <w:t>daac@ac-normandie.fr</w:t>
              </w:r>
            </w:hyperlink>
          </w:p>
          <w:p w14:paraId="3996EA24" w14:textId="77777777" w:rsidR="003B0340" w:rsidRDefault="003B0340" w:rsidP="003B0340"/>
          <w:p w14:paraId="6DA13FB7" w14:textId="77777777" w:rsidR="003B0340" w:rsidRDefault="003B0340" w:rsidP="003B0340"/>
          <w:p w14:paraId="5E164B1C" w14:textId="77777777" w:rsidR="003B0340" w:rsidRPr="0095219B" w:rsidRDefault="003B0340" w:rsidP="003B0340">
            <w:pPr>
              <w:pStyle w:val="Pardfaut"/>
              <w:tabs>
                <w:tab w:val="left" w:pos="720"/>
                <w:tab w:val="left" w:pos="1440"/>
                <w:tab w:val="left" w:pos="2160"/>
              </w:tabs>
              <w:spacing w:before="0"/>
              <w:jc w:val="right"/>
              <w:rPr>
                <w:rFonts w:ascii="Arial" w:eastAsia="Times Roman" w:hAnsi="Arial" w:cs="Arial"/>
                <w:sz w:val="22"/>
                <w:szCs w:val="22"/>
              </w:rPr>
            </w:pPr>
            <w:proofErr w:type="spellStart"/>
            <w:r w:rsidRPr="0095219B">
              <w:rPr>
                <w:rFonts w:ascii="Arial" w:hAnsi="Arial" w:cs="Arial"/>
                <w:sz w:val="22"/>
                <w:szCs w:val="22"/>
              </w:rPr>
              <w:t>Soazig</w:t>
            </w:r>
            <w:proofErr w:type="spellEnd"/>
            <w:r w:rsidRPr="0095219B">
              <w:rPr>
                <w:rFonts w:ascii="Arial" w:hAnsi="Arial" w:cs="Arial"/>
                <w:sz w:val="22"/>
                <w:szCs w:val="22"/>
              </w:rPr>
              <w:t xml:space="preserve"> KERNOA</w:t>
            </w:r>
          </w:p>
          <w:p w14:paraId="184C664A" w14:textId="6CA13512" w:rsidR="003B0340" w:rsidRDefault="003B0340" w:rsidP="003B0340">
            <w:pPr>
              <w:jc w:val="right"/>
            </w:pPr>
            <w:hyperlink r:id="rId9" w:history="1">
              <w:r w:rsidRPr="006C6D3D">
                <w:rPr>
                  <w:rStyle w:val="Lienhypertexte"/>
                  <w:rFonts w:ascii="Helvetica" w:hAnsi="Helvetica"/>
                  <w:color w:val="FFFFFF" w:themeColor="background1"/>
                  <w:sz w:val="18"/>
                  <w:szCs w:val="18"/>
                  <w:lang w:val="it-IT"/>
                  <w14:textFill>
                    <w14:noFill/>
                  </w14:textFill>
                </w:rPr>
                <w:t>soazig.ker</w:t>
              </w:r>
              <w:r w:rsidRPr="006C6D3D">
                <w:rPr>
                  <w:rStyle w:val="Lienhypertexte"/>
                  <w:rFonts w:ascii="Helvetica" w:hAnsi="Helvetica"/>
                  <w:color w:val="FFFFFF" w:themeColor="background1"/>
                  <w:sz w:val="18"/>
                  <w:szCs w:val="18"/>
                  <w:lang w:val="it-IT"/>
                  <w14:textFill>
                    <w14:noFill/>
                  </w14:textFill>
                </w:rPr>
                <w:t>Refrente domaine Théatre</w:t>
              </w:r>
              <w:r w:rsidRPr="006C6D3D">
                <w:rPr>
                  <w:rStyle w:val="Lienhypertexte"/>
                  <w:rFonts w:ascii="Helvetica" w:hAnsi="Helvetica"/>
                  <w:color w:val="FFFFFF" w:themeColor="background1"/>
                  <w:sz w:val="18"/>
                  <w:szCs w:val="18"/>
                  <w:lang w:val="it-IT"/>
                  <w14:textFill>
                    <w14:noFill/>
                  </w14:textFill>
                </w:rPr>
                <w:t>n</w:t>
              </w:r>
              <w:r w:rsidRPr="006C6D3D">
                <w:rPr>
                  <w:rStyle w:val="Lienhypertexte"/>
                  <w:rFonts w:ascii="Helvetica" w:hAnsi="Helvetica"/>
                  <w:color w:val="FFFFFF" w:themeColor="background1"/>
                  <w:sz w:val="18"/>
                  <w:szCs w:val="18"/>
                  <w:lang w:val="it-IT"/>
                  <w14:textFill>
                    <w14:noFill/>
                  </w14:textFill>
                </w:rPr>
                <w:t>re</w:t>
              </w:r>
              <w:r w:rsidRPr="006C6D3D">
                <w:rPr>
                  <w:rStyle w:val="Lienhypertexte"/>
                  <w:rFonts w:ascii="Helvetica" w:hAnsi="Helvetica"/>
                  <w:color w:val="FFFFFF" w:themeColor="background1"/>
                  <w:sz w:val="18"/>
                  <w:szCs w:val="18"/>
                  <w:lang w:val="it-IT"/>
                  <w14:textFill>
                    <w14:noFill/>
                  </w14:textFill>
                </w:rPr>
                <w:t>oa@ac-normandie.fr</w:t>
              </w:r>
            </w:hyperlink>
          </w:p>
          <w:p w14:paraId="326772B3" w14:textId="2A7237B9" w:rsidR="003B0340" w:rsidRDefault="003B0340" w:rsidP="00A276D4">
            <w:pPr>
              <w:jc w:val="right"/>
            </w:pPr>
            <w:hyperlink r:id="rId10" w:history="1">
              <w:r>
                <w:rPr>
                  <w:rStyle w:val="Lienhypertexte"/>
                </w:rPr>
                <w:t>soazig.kernoa@ac-normandie.fr</w:t>
              </w:r>
            </w:hyperlink>
          </w:p>
          <w:bookmarkEnd w:id="0"/>
          <w:p w14:paraId="45A7FB84" w14:textId="77777777" w:rsidR="003B0340" w:rsidRDefault="003B0340" w:rsidP="00A276D4"/>
        </w:tc>
      </w:tr>
    </w:tbl>
    <w:p w14:paraId="3CB34074" w14:textId="77777777" w:rsidR="00B46C48" w:rsidRDefault="00B46C48">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rPr>
          <w:rFonts w:ascii="Calibri" w:hAnsi="Calibri"/>
          <w:u w:color="000000"/>
        </w:rPr>
      </w:pPr>
    </w:p>
    <w:p w14:paraId="43BC6D25" w14:textId="77777777" w:rsidR="00B46C48" w:rsidRDefault="00B46C4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Aucun"/>
          <w:rFonts w:ascii="Calibri" w:hAnsi="Calibri"/>
          <w:b/>
          <w:bCs/>
          <w:u w:color="000000"/>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9062"/>
      </w:tblGrid>
      <w:tr w:rsidR="00B46C48" w14:paraId="7E6950E6" w14:textId="77777777">
        <w:tblPrEx>
          <w:tblCellMar>
            <w:top w:w="0" w:type="dxa"/>
            <w:left w:w="0" w:type="dxa"/>
            <w:bottom w:w="0" w:type="dxa"/>
            <w:right w:w="0" w:type="dxa"/>
          </w:tblCellMar>
        </w:tblPrEx>
        <w:trPr>
          <w:trHeight w:val="1570"/>
        </w:trPr>
        <w:tc>
          <w:tcPr>
            <w:tcW w:w="90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E20B6D" w14:textId="77777777" w:rsidR="003B0340" w:rsidRDefault="003B0340" w:rsidP="003B034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Aucun"/>
                <w:rFonts w:ascii="Marianne Light" w:eastAsia="Marianne Light" w:hAnsi="Marianne Light" w:cs="Marianne Light"/>
                <w:b/>
                <w:bCs/>
                <w:u w:color="000000"/>
              </w:rPr>
            </w:pPr>
          </w:p>
          <w:p w14:paraId="753D9F0B" w14:textId="77777777" w:rsidR="003B0340" w:rsidRDefault="003B0340" w:rsidP="003B034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Aucun"/>
                <w:rFonts w:ascii="Marianne Light" w:eastAsia="Marianne Light" w:hAnsi="Marianne Light" w:cs="Marianne Light"/>
                <w:b/>
                <w:bCs/>
                <w:u w:color="000000"/>
              </w:rPr>
            </w:pPr>
          </w:p>
          <w:p w14:paraId="49294D99" w14:textId="7A60B42F" w:rsidR="00B46C48" w:rsidRDefault="00FF75F6" w:rsidP="003B034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Aucun"/>
                <w:rFonts w:ascii="Marianne Light" w:eastAsia="Marianne Light" w:hAnsi="Marianne Light" w:cs="Marianne Light"/>
                <w:b/>
                <w:bCs/>
                <w:u w:color="000000"/>
              </w:rPr>
            </w:pPr>
            <w:r>
              <w:rPr>
                <w:rStyle w:val="Aucun"/>
                <w:rFonts w:ascii="Marianne Light" w:eastAsia="Marianne Light" w:hAnsi="Marianne Light" w:cs="Marianne Light"/>
                <w:b/>
                <w:bCs/>
                <w:u w:color="000000"/>
              </w:rPr>
              <w:t>ATELIER ACADEMIQUE THEATRE « A VOUS DE JOUER</w:t>
            </w:r>
            <w:r w:rsidR="003C6C8E">
              <w:rPr>
                <w:rStyle w:val="Aucun"/>
                <w:rFonts w:ascii="Marianne Light" w:eastAsia="Marianne Light" w:hAnsi="Marianne Light" w:cs="Marianne Light"/>
                <w:b/>
                <w:bCs/>
                <w:u w:color="000000"/>
              </w:rPr>
              <w:t xml:space="preserve"> </w:t>
            </w:r>
            <w:r>
              <w:rPr>
                <w:rStyle w:val="Aucun"/>
                <w:rFonts w:ascii="Marianne Light" w:eastAsia="Marianne Light" w:hAnsi="Marianne Light" w:cs="Marianne Light"/>
                <w:b/>
                <w:bCs/>
                <w:u w:color="000000"/>
              </w:rPr>
              <w:t>! »</w:t>
            </w:r>
          </w:p>
          <w:p w14:paraId="2790F08E" w14:textId="2AACD5B1" w:rsidR="00B46C48" w:rsidRDefault="003B0340" w:rsidP="003B034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Pr>
                <w:rStyle w:val="lev"/>
              </w:rPr>
              <w:t>Inscription avant le 31 décembre 2022</w:t>
            </w:r>
          </w:p>
        </w:tc>
      </w:tr>
    </w:tbl>
    <w:p w14:paraId="35090F4C" w14:textId="77777777" w:rsidR="00B46C48" w:rsidRPr="00C33F59" w:rsidRDefault="00B46C4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Aucun"/>
          <w:rFonts w:ascii="Arial" w:eastAsia="Marianne Light" w:hAnsi="Arial" w:cs="Arial"/>
          <w:b/>
          <w:bCs/>
          <w:color w:val="auto"/>
          <w:sz w:val="32"/>
          <w:szCs w:val="32"/>
          <w:u w:color="000000"/>
        </w:rPr>
      </w:pPr>
    </w:p>
    <w:p w14:paraId="5E348A4B" w14:textId="77777777" w:rsidR="003B0340" w:rsidRDefault="003B0340" w:rsidP="003B0340">
      <w:pPr>
        <w:pStyle w:val="Titre2"/>
      </w:pPr>
      <w:r>
        <w:t>Présentation :</w:t>
      </w:r>
    </w:p>
    <w:p w14:paraId="20AA3C9C" w14:textId="77777777" w:rsidR="003B0340" w:rsidRDefault="003B0340" w:rsidP="003B0340">
      <w:pPr>
        <w:pStyle w:val="NormalWeb"/>
      </w:pPr>
      <w:r>
        <w:t xml:space="preserve">Dans le cadre du Programme Académique de Formation - </w:t>
      </w:r>
      <w:r>
        <w:rPr>
          <w:rStyle w:val="scayt-misspell-word"/>
        </w:rPr>
        <w:t>PRAF</w:t>
      </w:r>
      <w:r>
        <w:t>, la Délégation Académique à l'Action Culturelle (</w:t>
      </w:r>
      <w:r>
        <w:rPr>
          <w:rStyle w:val="scayt-misspell-word"/>
        </w:rPr>
        <w:t>DAAC</w:t>
      </w:r>
      <w:r>
        <w:t>), en partenariat avec le Rive Gauche, scène conventionnée d'intérêt national / danse de Saint-Étienne-du-</w:t>
      </w:r>
      <w:r>
        <w:rPr>
          <w:rStyle w:val="scayt-misspell-word"/>
        </w:rPr>
        <w:t>Rouvray</w:t>
      </w:r>
      <w:r>
        <w:t xml:space="preserve"> et Le Volcan, scène nationale du Havre, organise de nouveau l'atelier académique théâtre.</w:t>
      </w:r>
    </w:p>
    <w:p w14:paraId="6BF80E02" w14:textId="45F2457D" w:rsidR="003B0340" w:rsidRDefault="003B0340" w:rsidP="003B0340">
      <w:pPr>
        <w:pStyle w:val="NormalWeb"/>
      </w:pPr>
      <w:r>
        <w:t>Cette action repose sur deux volets qui auront lieu successivement sous l'égide des deux structures partenaires. Organisés autour d'un spectacle programmé par ces structures, ces modules seront animés par le metteur en scène ou par les comédiens de la troupe. Ils seront axés sur le jeu, la mise en espace des textes, l'appréhension de l'espace du plateau et des éléments constitutifs de la mise en scène, ainsi que sur la présentation d'aspects spécifiques du travail théâtral (scénographie, éclairage, costumes).</w:t>
      </w:r>
    </w:p>
    <w:p w14:paraId="263E4290" w14:textId="77777777" w:rsidR="003B0340" w:rsidRDefault="003B0340" w:rsidP="003B0340">
      <w:pPr>
        <w:pStyle w:val="Titre2"/>
      </w:pPr>
      <w:r>
        <w:t>Organisation :</w:t>
      </w:r>
    </w:p>
    <w:p w14:paraId="3D8C4E14" w14:textId="77777777" w:rsidR="003B0340" w:rsidRDefault="003B0340" w:rsidP="003B0340">
      <w:pPr>
        <w:pStyle w:val="NormalWeb"/>
      </w:pPr>
      <w:r>
        <w:t xml:space="preserve">Le coût des billets des différents spectacles (2 spectacles pour l'année 2022-2023) est à la charge des stagiaires, à des tarifs préférentiels proposés par les structures partenaires </w:t>
      </w:r>
    </w:p>
    <w:p w14:paraId="06D5EFB5" w14:textId="77777777" w:rsidR="003B0340" w:rsidRDefault="003B0340" w:rsidP="003B0340">
      <w:pPr>
        <w:pStyle w:val="NormalWeb"/>
        <w:numPr>
          <w:ilvl w:val="0"/>
          <w:numId w:val="7"/>
        </w:numPr>
        <w:rPr>
          <w:rStyle w:val="scayt-misspell-word"/>
        </w:rPr>
      </w:pPr>
      <w:r>
        <w:t xml:space="preserve">10 euros pour Nos Vies inachevées : vous pouvez réserver vos places auprès de Anne </w:t>
      </w:r>
      <w:proofErr w:type="spellStart"/>
      <w:r>
        <w:rPr>
          <w:rStyle w:val="scayt-misspell-word"/>
        </w:rPr>
        <w:t>Marguerin</w:t>
      </w:r>
      <w:proofErr w:type="spellEnd"/>
    </w:p>
    <w:p w14:paraId="01A43E9C" w14:textId="7C2D80EA" w:rsidR="003B0340" w:rsidRDefault="003B0340" w:rsidP="003B0340">
      <w:pPr>
        <w:pStyle w:val="NormalWeb"/>
        <w:numPr>
          <w:ilvl w:val="0"/>
          <w:numId w:val="7"/>
        </w:numPr>
      </w:pPr>
      <w:r>
        <w:t xml:space="preserve">22 euros pour Sentinelles : vous pouvez réserver vos places auprès de Laurence </w:t>
      </w:r>
      <w:proofErr w:type="spellStart"/>
      <w:r>
        <w:rPr>
          <w:rStyle w:val="scayt-misspell-word"/>
        </w:rPr>
        <w:t>Izambard</w:t>
      </w:r>
      <w:proofErr w:type="spellEnd"/>
    </w:p>
    <w:p w14:paraId="76D4EA21" w14:textId="172B3937" w:rsidR="003B0340" w:rsidRDefault="003B0340" w:rsidP="003B0340">
      <w:pPr>
        <w:pStyle w:val="NormalWeb"/>
      </w:pPr>
      <w:r>
        <w:t>Ce dispositif ouvre droit au remboursement des frais de transport des stagiaires.</w:t>
      </w:r>
    </w:p>
    <w:p w14:paraId="62582C8B" w14:textId="77777777" w:rsidR="003B0340" w:rsidRDefault="003B0340" w:rsidP="003B0340">
      <w:pPr>
        <w:pStyle w:val="text-align-center"/>
        <w:shd w:val="clear" w:color="auto" w:fill="EEB122"/>
      </w:pPr>
      <w:r>
        <w:rPr>
          <w:rStyle w:val="lev"/>
        </w:rPr>
        <w:t xml:space="preserve">Inscription avant le 31 décembre 2022 en cliquant sur le lien suivant (un lien pour les 3 dates d’atelier et les 2 spectacles) : </w:t>
      </w:r>
    </w:p>
    <w:p w14:paraId="1B984321" w14:textId="6C76731E" w:rsidR="003B0340" w:rsidRDefault="003B0340" w:rsidP="003B0340">
      <w:pPr>
        <w:pStyle w:val="text-align-center"/>
        <w:shd w:val="clear" w:color="auto" w:fill="EEB122"/>
      </w:pPr>
      <w:hyperlink r:id="rId11" w:history="1">
        <w:r>
          <w:rPr>
            <w:rStyle w:val="Lienhypertexte"/>
          </w:rPr>
          <w:t>http://extranet.ac-normandie.fr/sofiafmo/acarou//default/session/preregistrationadd/globalSessionId/9250/tab/trainee/pill/individualTrainingPlan</w:t>
        </w:r>
      </w:hyperlink>
    </w:p>
    <w:p w14:paraId="3B5411BF" w14:textId="77777777" w:rsidR="003B0340" w:rsidRDefault="003B0340" w:rsidP="003B0340">
      <w:pPr>
        <w:pStyle w:val="Titre2"/>
      </w:pPr>
      <w:r>
        <w:t>Public :</w:t>
      </w:r>
    </w:p>
    <w:p w14:paraId="23398E2D" w14:textId="77777777" w:rsidR="003B0340" w:rsidRDefault="003B0340" w:rsidP="003B0340">
      <w:pPr>
        <w:pStyle w:val="NormalWeb"/>
      </w:pPr>
      <w:proofErr w:type="spellStart"/>
      <w:proofErr w:type="gramStart"/>
      <w:r>
        <w:t>Professeur.e.s</w:t>
      </w:r>
      <w:proofErr w:type="spellEnd"/>
      <w:proofErr w:type="gramEnd"/>
      <w:r>
        <w:t xml:space="preserve"> des collèges et lycées, toutes disciplines confondues.</w:t>
      </w:r>
    </w:p>
    <w:p w14:paraId="72101A41" w14:textId="77777777" w:rsidR="003B0340" w:rsidRDefault="003B0340" w:rsidP="003B0340">
      <w:pPr>
        <w:pStyle w:val="Titre2"/>
      </w:pPr>
      <w:r>
        <w:t>Objectifs :</w:t>
      </w:r>
    </w:p>
    <w:p w14:paraId="6ECC1B82" w14:textId="77777777" w:rsidR="003B0340" w:rsidRDefault="003B0340" w:rsidP="003B0340">
      <w:pPr>
        <w:pStyle w:val="NormalWeb"/>
      </w:pPr>
      <w:r>
        <w:t>Cet atelier, sur trois mercredis complets, est destiné à des enseignants désireux de s'initier aux pratiques de plateau (jeu, mise en scène, dramaturgie, scénographie) et de spectateur (analyse de deux spectacles).</w:t>
      </w:r>
    </w:p>
    <w:p w14:paraId="274839A6" w14:textId="77777777" w:rsidR="003B0340" w:rsidRDefault="003B0340" w:rsidP="003B0340">
      <w:pPr>
        <w:pStyle w:val="NormalWeb"/>
      </w:pPr>
      <w:r>
        <w:t>Il vise à donner une expérience de la scène à des enseignants de toutes disciplines confondues soucieux de sensibiliser leurs élèves à la pratique du théâtre, et à les aider à mettre en place une troupe dans leur établissement.</w:t>
      </w:r>
    </w:p>
    <w:p w14:paraId="18D84CAE" w14:textId="77777777" w:rsidR="003B0340" w:rsidRDefault="003B0340" w:rsidP="003B0340">
      <w:pPr>
        <w:pStyle w:val="Titre2"/>
      </w:pPr>
      <w:r>
        <w:t>Calendrier :</w:t>
      </w:r>
    </w:p>
    <w:p w14:paraId="3D026B9B" w14:textId="77777777" w:rsidR="003B0340" w:rsidRDefault="003B0340" w:rsidP="003B034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proofErr w:type="spellStart"/>
      <w:r>
        <w:rPr>
          <w:rStyle w:val="lev"/>
        </w:rPr>
        <w:t>mercredi</w:t>
      </w:r>
      <w:proofErr w:type="spellEnd"/>
      <w:r>
        <w:rPr>
          <w:rStyle w:val="lev"/>
        </w:rPr>
        <w:t xml:space="preserve"> 1er mars 2023 (10h à 17h)</w:t>
      </w:r>
      <w:r>
        <w:t xml:space="preserve"> salle </w:t>
      </w:r>
      <w:r>
        <w:rPr>
          <w:rStyle w:val="scayt-misspell-word"/>
        </w:rPr>
        <w:t>Devos</w:t>
      </w:r>
      <w:r>
        <w:t xml:space="preserve">, au Centre </w:t>
      </w:r>
      <w:proofErr w:type="spellStart"/>
      <w:r>
        <w:t>socioculturel</w:t>
      </w:r>
      <w:proofErr w:type="spellEnd"/>
      <w:r>
        <w:t xml:space="preserve"> Georges-</w:t>
      </w:r>
      <w:proofErr w:type="spellStart"/>
      <w:r>
        <w:rPr>
          <w:rStyle w:val="scayt-misspell-word"/>
        </w:rPr>
        <w:t>Déziré</w:t>
      </w:r>
      <w:proofErr w:type="spellEnd"/>
      <w:r>
        <w:t>, 271 rue de Paris, 76800 Saint-</w:t>
      </w:r>
      <w:r>
        <w:rPr>
          <w:rStyle w:val="scayt-misspell-word"/>
        </w:rPr>
        <w:t>Etienne</w:t>
      </w:r>
      <w:r>
        <w:t>-du-</w:t>
      </w:r>
      <w:proofErr w:type="spellStart"/>
      <w:r>
        <w:rPr>
          <w:rStyle w:val="scayt-misspell-word"/>
        </w:rPr>
        <w:t>Rouvray</w:t>
      </w:r>
      <w:proofErr w:type="spellEnd"/>
      <w:r>
        <w:t xml:space="preserve"> + </w:t>
      </w:r>
      <w:r>
        <w:rPr>
          <w:rStyle w:val="lev"/>
        </w:rPr>
        <w:t xml:space="preserve">spectacle le </w:t>
      </w:r>
      <w:proofErr w:type="spellStart"/>
      <w:r>
        <w:rPr>
          <w:rStyle w:val="lev"/>
        </w:rPr>
        <w:t>jeudi</w:t>
      </w:r>
      <w:proofErr w:type="spellEnd"/>
      <w:r>
        <w:rPr>
          <w:rStyle w:val="lev"/>
        </w:rPr>
        <w:t xml:space="preserve"> 26 </w:t>
      </w:r>
      <w:proofErr w:type="spellStart"/>
      <w:r>
        <w:rPr>
          <w:rStyle w:val="lev"/>
        </w:rPr>
        <w:t>janvier</w:t>
      </w:r>
      <w:proofErr w:type="spellEnd"/>
      <w:r>
        <w:rPr>
          <w:rStyle w:val="lev"/>
        </w:rPr>
        <w:t xml:space="preserve"> à 19h30 (durée 2h15 sans </w:t>
      </w:r>
      <w:proofErr w:type="spellStart"/>
      <w:r>
        <w:rPr>
          <w:rStyle w:val="lev"/>
        </w:rPr>
        <w:t>entracte</w:t>
      </w:r>
      <w:proofErr w:type="spellEnd"/>
      <w:r>
        <w:rPr>
          <w:rStyle w:val="lev"/>
        </w:rPr>
        <w:t>)</w:t>
      </w:r>
      <w:r>
        <w:t xml:space="preserve"> au Rive Gauche, au </w:t>
      </w:r>
      <w:proofErr w:type="spellStart"/>
      <w:r>
        <w:t>tarif</w:t>
      </w:r>
      <w:proofErr w:type="spellEnd"/>
      <w:r>
        <w:t xml:space="preserve"> </w:t>
      </w:r>
      <w:proofErr w:type="spellStart"/>
      <w:r>
        <w:t>réduit</w:t>
      </w:r>
      <w:proofErr w:type="spellEnd"/>
      <w:r>
        <w:t xml:space="preserve"> de 22 € (places déjà </w:t>
      </w:r>
      <w:proofErr w:type="spellStart"/>
      <w:r>
        <w:t>réservées</w:t>
      </w:r>
      <w:proofErr w:type="spellEnd"/>
      <w:r>
        <w:t xml:space="preserve"> pour les stagiaires).</w:t>
      </w:r>
    </w:p>
    <w:p w14:paraId="20E6DC39" w14:textId="77777777" w:rsidR="003B0340" w:rsidRDefault="003B0340" w:rsidP="003B0340">
      <w:pPr>
        <w:pStyle w:val="text-align-center"/>
        <w:shd w:val="clear" w:color="auto" w:fill="B2B2B2"/>
      </w:pPr>
      <w:r>
        <w:rPr>
          <w:rStyle w:val="lev"/>
        </w:rPr>
        <w:t xml:space="preserve">Spectacle Sentinelles : Jean-François </w:t>
      </w:r>
      <w:proofErr w:type="spellStart"/>
      <w:r>
        <w:rPr>
          <w:rStyle w:val="scayt-misspell-word"/>
          <w:b/>
          <w:bCs/>
        </w:rPr>
        <w:t>Sivadier</w:t>
      </w:r>
      <w:proofErr w:type="spellEnd"/>
      <w:r>
        <w:rPr>
          <w:rStyle w:val="lev"/>
        </w:rPr>
        <w:t xml:space="preserve"> met en scène trois prodigieux musiciens. </w:t>
      </w:r>
    </w:p>
    <w:p w14:paraId="539B320D" w14:textId="77777777" w:rsidR="003B0340" w:rsidRDefault="003B0340" w:rsidP="003B0340">
      <w:pPr>
        <w:pStyle w:val="NormalWeb"/>
        <w:shd w:val="clear" w:color="auto" w:fill="B2B2B2"/>
      </w:pPr>
      <w:r>
        <w:t xml:space="preserve">Trois personnalités, trois conceptions différentes de l'art. Danse, mime, musique : un spectacle </w:t>
      </w:r>
      <w:proofErr w:type="spellStart"/>
      <w:r>
        <w:rPr>
          <w:rStyle w:val="scayt-misspell-word"/>
        </w:rPr>
        <w:t>pluri</w:t>
      </w:r>
      <w:r>
        <w:t>-disciplinaire</w:t>
      </w:r>
      <w:proofErr w:type="spellEnd"/>
      <w:r>
        <w:t>. Proposé dans le cadre du Temps Fort : « C’est déjà de la danse !».</w:t>
      </w:r>
    </w:p>
    <w:p w14:paraId="03DBF12C" w14:textId="77777777" w:rsidR="003B0340" w:rsidRDefault="003B0340" w:rsidP="003B034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proofErr w:type="spellStart"/>
      <w:r>
        <w:rPr>
          <w:rStyle w:val="lev"/>
        </w:rPr>
        <w:t>mercredi</w:t>
      </w:r>
      <w:proofErr w:type="spellEnd"/>
      <w:r>
        <w:rPr>
          <w:rStyle w:val="lev"/>
        </w:rPr>
        <w:t xml:space="preserve"> 1er </w:t>
      </w:r>
      <w:proofErr w:type="spellStart"/>
      <w:r>
        <w:rPr>
          <w:rStyle w:val="lev"/>
        </w:rPr>
        <w:t>février</w:t>
      </w:r>
      <w:proofErr w:type="spellEnd"/>
      <w:r>
        <w:rPr>
          <w:rStyle w:val="lev"/>
        </w:rPr>
        <w:t xml:space="preserve"> 2023 (10h à 17h)</w:t>
      </w:r>
      <w:r>
        <w:t xml:space="preserve"> + </w:t>
      </w:r>
      <w:proofErr w:type="spellStart"/>
      <w:r>
        <w:rPr>
          <w:rStyle w:val="lev"/>
        </w:rPr>
        <w:t>mercredi</w:t>
      </w:r>
      <w:proofErr w:type="spellEnd"/>
      <w:r>
        <w:rPr>
          <w:rStyle w:val="lev"/>
        </w:rPr>
        <w:t xml:space="preserve"> 29 mars 2023 au </w:t>
      </w:r>
      <w:proofErr w:type="spellStart"/>
      <w:r>
        <w:rPr>
          <w:rStyle w:val="lev"/>
        </w:rPr>
        <w:t>théâtre</w:t>
      </w:r>
      <w:proofErr w:type="spellEnd"/>
      <w:r>
        <w:rPr>
          <w:rStyle w:val="lev"/>
        </w:rPr>
        <w:t xml:space="preserve"> du Volcan au Havre + spectacle le </w:t>
      </w:r>
      <w:proofErr w:type="spellStart"/>
      <w:r>
        <w:rPr>
          <w:rStyle w:val="lev"/>
        </w:rPr>
        <w:t>mardi</w:t>
      </w:r>
      <w:proofErr w:type="spellEnd"/>
      <w:r>
        <w:rPr>
          <w:rStyle w:val="lev"/>
        </w:rPr>
        <w:t xml:space="preserve"> 28 </w:t>
      </w:r>
      <w:proofErr w:type="spellStart"/>
      <w:r>
        <w:rPr>
          <w:rStyle w:val="lev"/>
        </w:rPr>
        <w:t>février</w:t>
      </w:r>
      <w:proofErr w:type="spellEnd"/>
      <w:r>
        <w:rPr>
          <w:rStyle w:val="lev"/>
        </w:rPr>
        <w:t xml:space="preserve"> 2023 à 20h30</w:t>
      </w:r>
      <w:r>
        <w:t xml:space="preserve"> </w:t>
      </w:r>
      <w:proofErr w:type="spellStart"/>
      <w:r>
        <w:t>ou</w:t>
      </w:r>
      <w:proofErr w:type="spellEnd"/>
      <w:r>
        <w:t xml:space="preserve"> </w:t>
      </w:r>
      <w:proofErr w:type="spellStart"/>
      <w:r>
        <w:t>mercredi</w:t>
      </w:r>
      <w:proofErr w:type="spellEnd"/>
      <w:r>
        <w:t xml:space="preserve"> 1er mars à 19h30 (</w:t>
      </w:r>
      <w:proofErr w:type="spellStart"/>
      <w:r>
        <w:t>juste</w:t>
      </w:r>
      <w:proofErr w:type="spellEnd"/>
      <w:r>
        <w:t xml:space="preserve"> après </w:t>
      </w:r>
      <w:proofErr w:type="spellStart"/>
      <w:r>
        <w:t>l’atelier</w:t>
      </w:r>
      <w:proofErr w:type="spellEnd"/>
      <w:r>
        <w:t xml:space="preserve"> à St </w:t>
      </w:r>
      <w:r>
        <w:rPr>
          <w:rStyle w:val="scayt-misspell-word"/>
        </w:rPr>
        <w:t>Etienne</w:t>
      </w:r>
      <w:r>
        <w:t xml:space="preserve"> du </w:t>
      </w:r>
      <w:proofErr w:type="spellStart"/>
      <w:r>
        <w:rPr>
          <w:rStyle w:val="scayt-misspell-word"/>
        </w:rPr>
        <w:t>Rouvray</w:t>
      </w:r>
      <w:proofErr w:type="spellEnd"/>
      <w:r>
        <w:t xml:space="preserve">) au </w:t>
      </w:r>
      <w:proofErr w:type="spellStart"/>
      <w:r>
        <w:t>théâtre</w:t>
      </w:r>
      <w:proofErr w:type="spellEnd"/>
      <w:r>
        <w:t xml:space="preserve"> du Volcan au </w:t>
      </w:r>
      <w:proofErr w:type="gramStart"/>
      <w:r>
        <w:t>Havre :</w:t>
      </w:r>
      <w:proofErr w:type="gramEnd"/>
    </w:p>
    <w:p w14:paraId="27BFCD4C" w14:textId="77777777" w:rsidR="003B0340" w:rsidRDefault="003B0340" w:rsidP="003B0340">
      <w:pPr>
        <w:pStyle w:val="text-align-center"/>
        <w:shd w:val="clear" w:color="auto" w:fill="B2B2B2"/>
      </w:pPr>
      <w:r>
        <w:rPr>
          <w:rStyle w:val="lev"/>
        </w:rPr>
        <w:t xml:space="preserve">Spectacle Sentinelles : Jean-François </w:t>
      </w:r>
      <w:proofErr w:type="spellStart"/>
      <w:r>
        <w:rPr>
          <w:rStyle w:val="scayt-misspell-word"/>
          <w:b/>
          <w:bCs/>
        </w:rPr>
        <w:t>Sivadier</w:t>
      </w:r>
      <w:proofErr w:type="spellEnd"/>
      <w:r>
        <w:rPr>
          <w:rStyle w:val="lev"/>
        </w:rPr>
        <w:t xml:space="preserve"> met en scène trois prodigieux musiciens.</w:t>
      </w:r>
    </w:p>
    <w:p w14:paraId="0433ABD0" w14:textId="77777777" w:rsidR="003B0340" w:rsidRDefault="003B0340" w:rsidP="003B0340">
      <w:pPr>
        <w:pStyle w:val="NormalWeb"/>
        <w:shd w:val="clear" w:color="auto" w:fill="B2B2B2"/>
      </w:pPr>
      <w:r>
        <w:t xml:space="preserve">Trois personnalités, trois conceptions différentes de l'art. Danse, mime, musique : un spectacle </w:t>
      </w:r>
      <w:proofErr w:type="spellStart"/>
      <w:r>
        <w:rPr>
          <w:rStyle w:val="scayt-misspell-word"/>
        </w:rPr>
        <w:t>pluri</w:t>
      </w:r>
      <w:r>
        <w:t>-disciplinaire</w:t>
      </w:r>
      <w:proofErr w:type="spellEnd"/>
      <w:r>
        <w:t>. Proposé dans le cadre du Temps Fort : « C’est déjà de la danse !».</w:t>
      </w:r>
    </w:p>
    <w:p w14:paraId="4D52FDD0" w14:textId="7C588F17" w:rsidR="003B0340" w:rsidRDefault="003B0340" w:rsidP="003B0340">
      <w:pPr>
        <w:pStyle w:val="Titre2"/>
      </w:pPr>
      <w:r>
        <w:t>C</w:t>
      </w:r>
      <w:r>
        <w:t>ontact</w:t>
      </w:r>
      <w:r>
        <w:t xml:space="preserve"> :</w:t>
      </w:r>
    </w:p>
    <w:p w14:paraId="03DFF7B2" w14:textId="77777777" w:rsidR="003B0340" w:rsidRDefault="003B0340" w:rsidP="003B0340">
      <w:pPr>
        <w:pStyle w:val="NormalWeb"/>
      </w:pPr>
      <w:r>
        <w:t>Les enseignants intéressés peuvent s’adresser, en cas de besoin, à la Délégation Académique à l’Action Culturelle (</w:t>
      </w:r>
      <w:r>
        <w:rPr>
          <w:rStyle w:val="scayt-misspell-word"/>
        </w:rPr>
        <w:t>DAAC</w:t>
      </w:r>
      <w:r>
        <w:t xml:space="preserve">), par courriel à </w:t>
      </w:r>
      <w:hyperlink r:id="rId12" w:history="1">
        <w:r>
          <w:rPr>
            <w:rStyle w:val="Lienhypertexte"/>
          </w:rPr>
          <w:t>soazig.kernoa@ac-normandie.fr</w:t>
        </w:r>
      </w:hyperlink>
    </w:p>
    <w:p w14:paraId="0364472E" w14:textId="77777777" w:rsidR="00B46C48" w:rsidRDefault="00B46C48">
      <w:pPr>
        <w:pStyle w:val="Pardfaut"/>
        <w:spacing w:before="0" w:after="240"/>
      </w:pPr>
    </w:p>
    <w:sectPr w:rsidR="00B46C48">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256D" w14:textId="77777777" w:rsidR="00FF75F6" w:rsidRDefault="00FF75F6">
      <w:r>
        <w:separator/>
      </w:r>
    </w:p>
  </w:endnote>
  <w:endnote w:type="continuationSeparator" w:id="0">
    <w:p w14:paraId="349EFBD7" w14:textId="77777777" w:rsidR="00FF75F6" w:rsidRDefault="00F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Helvetica">
    <w:panose1 w:val="020B0604020202020204"/>
    <w:charset w:val="00"/>
    <w:family w:val="roman"/>
    <w:pitch w:val="default"/>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F0B2" w14:textId="77777777" w:rsidR="00B46C48" w:rsidRDefault="00B46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0BB9" w14:textId="77777777" w:rsidR="00FF75F6" w:rsidRDefault="00FF75F6">
      <w:r>
        <w:separator/>
      </w:r>
    </w:p>
  </w:footnote>
  <w:footnote w:type="continuationSeparator" w:id="0">
    <w:p w14:paraId="6F8FB260" w14:textId="77777777" w:rsidR="00FF75F6" w:rsidRDefault="00FF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412" w14:textId="77777777" w:rsidR="00B46C48" w:rsidRDefault="00B46C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BF3"/>
    <w:multiLevelType w:val="hybridMultilevel"/>
    <w:tmpl w:val="4AC84994"/>
    <w:styleLink w:val="Lettres"/>
    <w:lvl w:ilvl="0" w:tplc="066CCF7A">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204079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D5CFD2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4F6F3B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C0AD78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606C0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A0E233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9A5AB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B18982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470ACF"/>
    <w:multiLevelType w:val="multilevel"/>
    <w:tmpl w:val="97C0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1503A"/>
    <w:multiLevelType w:val="multilevel"/>
    <w:tmpl w:val="E9C8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12400"/>
    <w:multiLevelType w:val="hybridMultilevel"/>
    <w:tmpl w:val="4AC84994"/>
    <w:numStyleLink w:val="Lettres"/>
  </w:abstractNum>
  <w:abstractNum w:abstractNumId="4" w15:restartNumberingAfterBreak="0">
    <w:nsid w:val="3BD768B4"/>
    <w:multiLevelType w:val="multilevel"/>
    <w:tmpl w:val="1CC2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C32B09"/>
    <w:multiLevelType w:val="multilevel"/>
    <w:tmpl w:val="7A26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EE4BD0"/>
    <w:multiLevelType w:val="hybridMultilevel"/>
    <w:tmpl w:val="68C25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48"/>
    <w:rsid w:val="003B0340"/>
    <w:rsid w:val="003C6C8E"/>
    <w:rsid w:val="00B46C48"/>
    <w:rsid w:val="00C33F59"/>
    <w:rsid w:val="00FF7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9049"/>
  <w15:docId w15:val="{B84D6C3E-5087-40E2-AAD8-C0FE5A43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basedOn w:val="Normal"/>
    <w:link w:val="Titre2Car"/>
    <w:uiPriority w:val="9"/>
    <w:qFormat/>
    <w:rsid w:val="00C33F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en">
    <w:name w:val="Lien"/>
    <w:rPr>
      <w:u w:val="single"/>
    </w:rPr>
  </w:style>
  <w:style w:type="character" w:customStyle="1" w:styleId="Hyperlink0">
    <w:name w:val="Hyperlink.0"/>
    <w:basedOn w:val="Lien"/>
    <w:rPr>
      <w:color w:val="FFFFFF" w:themeColor="background1"/>
      <w:u w:val="single"/>
      <w14:textFill>
        <w14:noFill/>
      </w14:textFill>
    </w:rPr>
  </w:style>
  <w:style w:type="numbering" w:customStyle="1" w:styleId="Lettres">
    <w:name w:val="Lettres"/>
    <w:pPr>
      <w:numPr>
        <w:numId w:val="1"/>
      </w:numPr>
    </w:pPr>
  </w:style>
  <w:style w:type="character" w:customStyle="1" w:styleId="Titre2Car">
    <w:name w:val="Titre 2 Car"/>
    <w:basedOn w:val="Policepardfaut"/>
    <w:link w:val="Titre2"/>
    <w:uiPriority w:val="9"/>
    <w:rsid w:val="00C33F59"/>
    <w:rPr>
      <w:rFonts w:eastAsia="Times New Roman"/>
      <w:b/>
      <w:bCs/>
      <w:sz w:val="36"/>
      <w:szCs w:val="36"/>
      <w:bdr w:val="none" w:sz="0" w:space="0" w:color="auto"/>
    </w:rPr>
  </w:style>
  <w:style w:type="paragraph" w:styleId="NormalWeb">
    <w:name w:val="Normal (Web)"/>
    <w:basedOn w:val="Normal"/>
    <w:uiPriority w:val="99"/>
    <w:semiHidden/>
    <w:unhideWhenUsed/>
    <w:rsid w:val="00C33F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scayt-misspell-word">
    <w:name w:val="scayt-misspell-word"/>
    <w:basedOn w:val="Policepardfaut"/>
    <w:rsid w:val="00C33F59"/>
  </w:style>
  <w:style w:type="paragraph" w:customStyle="1" w:styleId="text-align-center">
    <w:name w:val="text-align-center"/>
    <w:basedOn w:val="Normal"/>
    <w:rsid w:val="00C33F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C33F59"/>
    <w:rPr>
      <w:b/>
      <w:bCs/>
    </w:rPr>
  </w:style>
  <w:style w:type="table" w:styleId="Grilledutableau">
    <w:name w:val="Table Grid"/>
    <w:basedOn w:val="TableauNormal"/>
    <w:uiPriority w:val="39"/>
    <w:rsid w:val="003B03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B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21425">
      <w:bodyDiv w:val="1"/>
      <w:marLeft w:val="0"/>
      <w:marRight w:val="0"/>
      <w:marTop w:val="0"/>
      <w:marBottom w:val="0"/>
      <w:divBdr>
        <w:top w:val="none" w:sz="0" w:space="0" w:color="auto"/>
        <w:left w:val="none" w:sz="0" w:space="0" w:color="auto"/>
        <w:bottom w:val="none" w:sz="0" w:space="0" w:color="auto"/>
        <w:right w:val="none" w:sz="0" w:space="0" w:color="auto"/>
      </w:divBdr>
      <w:divsChild>
        <w:div w:id="18893933">
          <w:marLeft w:val="0"/>
          <w:marRight w:val="0"/>
          <w:marTop w:val="0"/>
          <w:marBottom w:val="0"/>
          <w:divBdr>
            <w:top w:val="none" w:sz="0" w:space="0" w:color="auto"/>
            <w:left w:val="none" w:sz="0" w:space="0" w:color="auto"/>
            <w:bottom w:val="none" w:sz="0" w:space="0" w:color="auto"/>
            <w:right w:val="none" w:sz="0" w:space="0" w:color="auto"/>
          </w:divBdr>
        </w:div>
        <w:div w:id="867833005">
          <w:marLeft w:val="0"/>
          <w:marRight w:val="0"/>
          <w:marTop w:val="0"/>
          <w:marBottom w:val="0"/>
          <w:divBdr>
            <w:top w:val="none" w:sz="0" w:space="0" w:color="auto"/>
            <w:left w:val="none" w:sz="0" w:space="0" w:color="auto"/>
            <w:bottom w:val="none" w:sz="0" w:space="0" w:color="auto"/>
            <w:right w:val="none" w:sz="0" w:space="0" w:color="auto"/>
          </w:divBdr>
        </w:div>
        <w:div w:id="553589948">
          <w:marLeft w:val="0"/>
          <w:marRight w:val="0"/>
          <w:marTop w:val="0"/>
          <w:marBottom w:val="0"/>
          <w:divBdr>
            <w:top w:val="none" w:sz="0" w:space="0" w:color="auto"/>
            <w:left w:val="none" w:sz="0" w:space="0" w:color="auto"/>
            <w:bottom w:val="none" w:sz="0" w:space="0" w:color="auto"/>
            <w:right w:val="none" w:sz="0" w:space="0" w:color="auto"/>
          </w:divBdr>
        </w:div>
      </w:divsChild>
    </w:div>
    <w:div w:id="18220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761385">
          <w:marLeft w:val="0"/>
          <w:marRight w:val="0"/>
          <w:marTop w:val="0"/>
          <w:marBottom w:val="0"/>
          <w:divBdr>
            <w:top w:val="none" w:sz="0" w:space="0" w:color="auto"/>
            <w:left w:val="none" w:sz="0" w:space="0" w:color="auto"/>
            <w:bottom w:val="none" w:sz="0" w:space="0" w:color="auto"/>
            <w:right w:val="none" w:sz="0" w:space="0" w:color="auto"/>
          </w:divBdr>
        </w:div>
        <w:div w:id="1222443934">
          <w:marLeft w:val="0"/>
          <w:marRight w:val="0"/>
          <w:marTop w:val="0"/>
          <w:marBottom w:val="0"/>
          <w:divBdr>
            <w:top w:val="none" w:sz="0" w:space="0" w:color="auto"/>
            <w:left w:val="none" w:sz="0" w:space="0" w:color="auto"/>
            <w:bottom w:val="none" w:sz="0" w:space="0" w:color="auto"/>
            <w:right w:val="none" w:sz="0" w:space="0" w:color="auto"/>
          </w:divBdr>
        </w:div>
        <w:div w:id="1888174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ac-14-50-61@ac-normandie.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oazig.kernoa@ac-normandi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ranet.ac-normandie.fr/sofiafmo/acarou/default/session/preregistrationadd/globalSessionId/9250/tab/trainee/pill/individualTraining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azig.kernoa@ac-normandie.fr" TargetMode="External"/><Relationship Id="rId4" Type="http://schemas.openxmlformats.org/officeDocument/2006/relationships/webSettings" Target="webSettings.xml"/><Relationship Id="rId9" Type="http://schemas.openxmlformats.org/officeDocument/2006/relationships/hyperlink" Target="mailto:soazig.kerRefrente%20domaine%20Th&#233;atrenreoa@ac-normandie.fr"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3502</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P-Laurence BOUGNON</dc:creator>
  <cp:lastModifiedBy>P-Laurence BOUGNON</cp:lastModifiedBy>
  <cp:revision>2</cp:revision>
  <dcterms:created xsi:type="dcterms:W3CDTF">2022-12-06T13:22:00Z</dcterms:created>
  <dcterms:modified xsi:type="dcterms:W3CDTF">2022-12-06T13:22:00Z</dcterms:modified>
</cp:coreProperties>
</file>